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7C" w:rsidRPr="00000579" w:rsidRDefault="00092F22" w:rsidP="00830619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>KYFA　第３1</w:t>
      </w:r>
      <w:r w:rsidR="000D0DFF">
        <w:rPr>
          <w:rFonts w:ascii="HGSｺﾞｼｯｸM" w:eastAsia="HGSｺﾞｼｯｸM" w:hAnsi="HGｺﾞｼｯｸE" w:hint="eastAsia"/>
          <w:sz w:val="24"/>
          <w:szCs w:val="24"/>
        </w:rPr>
        <w:t>回九州</w:t>
      </w:r>
      <w:r w:rsidR="00A75FC1">
        <w:rPr>
          <w:rFonts w:ascii="HGSｺﾞｼｯｸM" w:eastAsia="HGSｺﾞｼｯｸM" w:hAnsi="HGｺﾞｼｯｸE" w:hint="eastAsia"/>
          <w:sz w:val="24"/>
          <w:szCs w:val="24"/>
        </w:rPr>
        <w:t>０－３０女子サッカー</w:t>
      </w:r>
      <w:r w:rsidR="00830619" w:rsidRPr="00000579">
        <w:rPr>
          <w:rFonts w:ascii="HGSｺﾞｼｯｸM" w:eastAsia="HGSｺﾞｼｯｸM" w:hAnsi="HGｺﾞｼｯｸE" w:hint="eastAsia"/>
          <w:sz w:val="24"/>
          <w:szCs w:val="24"/>
        </w:rPr>
        <w:t>大会　熊本県大会　大会要項</w:t>
      </w:r>
    </w:p>
    <w:p w:rsidR="00830619" w:rsidRPr="00000579" w:rsidRDefault="00830619" w:rsidP="00830619">
      <w:pPr>
        <w:rPr>
          <w:rFonts w:ascii="HGSｺﾞｼｯｸM" w:eastAsia="HGSｺﾞｼｯｸM" w:hAnsi="HGｺﾞｼｯｸE"/>
          <w:sz w:val="24"/>
          <w:szCs w:val="24"/>
        </w:rPr>
      </w:pPr>
    </w:p>
    <w:p w:rsidR="008541F3" w:rsidRDefault="00830619" w:rsidP="00ED11CF">
      <w:pPr>
        <w:ind w:left="1680" w:hanging="1436"/>
        <w:rPr>
          <w:rFonts w:ascii="HGSｺﾞｼｯｸM" w:eastAsia="HGSｺﾞｼｯｸM" w:hAnsi="HGｺﾞｼｯｸE"/>
          <w:color w:val="808080" w:themeColor="background1" w:themeShade="80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主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旨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="00ED11CF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ab/>
      </w:r>
    </w:p>
    <w:p w:rsidR="00BB5BF5" w:rsidRPr="00000579" w:rsidRDefault="00830619" w:rsidP="008541F3">
      <w:pPr>
        <w:ind w:leftChars="650" w:left="1365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公益財団法人　日本サッカー協会は、30歳以上の女性を主な対象に普及を主目的として本大会を開催する。本大会は、女性のサッカーの普及促進のため開催</w:t>
      </w:r>
      <w:r w:rsidR="00BB5BF5"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するものであり、大会に参加する女性がサッカーを通じて友好と親睦を深め、さらには、生涯スポーツとしてのレディースサッカーの浸透・発展に寄与することを目的とする。</w:t>
      </w: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名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称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="000D0DFF">
        <w:rPr>
          <w:rFonts w:ascii="HGSｺﾞｼｯｸM" w:eastAsia="HGSｺﾞｼｯｸM" w:hAnsi="HGｺﾞｼｯｸE" w:hint="eastAsia"/>
          <w:sz w:val="24"/>
          <w:szCs w:val="24"/>
        </w:rPr>
        <w:t>KYFA</w:t>
      </w:r>
      <w:r w:rsidR="00092F22">
        <w:rPr>
          <w:rFonts w:ascii="HGSｺﾞｼｯｸM" w:eastAsia="HGSｺﾞｼｯｸM" w:hAnsi="HGｺﾞｼｯｸE" w:hint="eastAsia"/>
          <w:sz w:val="24"/>
          <w:szCs w:val="24"/>
        </w:rPr>
        <w:t xml:space="preserve">　第３1</w:t>
      </w:r>
      <w:r w:rsidR="008C37F3">
        <w:rPr>
          <w:rFonts w:ascii="HGSｺﾞｼｯｸM" w:eastAsia="HGSｺﾞｼｯｸM" w:hAnsi="HGｺﾞｼｯｸE" w:hint="eastAsia"/>
          <w:sz w:val="24"/>
          <w:szCs w:val="24"/>
        </w:rPr>
        <w:t>回九州</w:t>
      </w:r>
      <w:r w:rsidR="00A75FC1">
        <w:rPr>
          <w:rFonts w:ascii="HGSｺﾞｼｯｸM" w:eastAsia="HGSｺﾞｼｯｸM" w:hAnsi="HGｺﾞｼｯｸE" w:hint="eastAsia"/>
          <w:sz w:val="24"/>
          <w:szCs w:val="24"/>
        </w:rPr>
        <w:t>０－３０女子サッカー</w:t>
      </w:r>
      <w:r w:rsidR="00A75FC1" w:rsidRPr="00000579">
        <w:rPr>
          <w:rFonts w:ascii="HGSｺﾞｼｯｸM" w:eastAsia="HGSｺﾞｼｯｸM" w:hAnsi="HGｺﾞｼｯｸE" w:hint="eastAsia"/>
          <w:sz w:val="24"/>
          <w:szCs w:val="24"/>
        </w:rPr>
        <w:t>大会　熊本県大会</w:t>
      </w: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主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催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一般社団法人　熊本県サッカー協会</w:t>
      </w: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B5BF5" w:rsidRPr="00000579" w:rsidRDefault="00BB5BF5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主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管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一般社団法人　熊本県サッカー協会　女子委員会</w:t>
      </w:r>
    </w:p>
    <w:p w:rsidR="00FD7C04" w:rsidRPr="00000579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FD7C04" w:rsidRPr="00000579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期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日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="0046644F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</w:t>
      </w:r>
      <w:r w:rsidR="00092F2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２０１9年９月２2</w:t>
      </w:r>
      <w:r w:rsidR="00E3360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日（日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）</w:t>
      </w:r>
      <w:r w:rsidR="00092F2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（時間未定</w:t>
      </w:r>
      <w:r w:rsidR="00FE1C1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）</w:t>
      </w:r>
    </w:p>
    <w:p w:rsidR="00FD7C04" w:rsidRPr="00000579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8541F3" w:rsidRDefault="00FD7C04" w:rsidP="00BB5BF5">
      <w:pPr>
        <w:rPr>
          <w:rFonts w:ascii="HGSｺﾞｼｯｸM" w:eastAsia="HGSｺﾞｼｯｸM" w:hAnsi="HGｺﾞｼｯｸE"/>
          <w:color w:val="808080" w:themeColor="background1" w:themeShade="80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会</w:t>
      </w:r>
      <w:r w:rsidR="008541F3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場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  <w:r w:rsidR="00ED11CF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</w:t>
      </w:r>
    </w:p>
    <w:p w:rsidR="00FD7C04" w:rsidRDefault="00092F22" w:rsidP="008541F3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観音山</w:t>
      </w:r>
      <w:r w:rsidR="009615C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総合</w:t>
      </w:r>
      <w:r w:rsidR="008C37F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運動公園（芝）サッカー場</w:t>
      </w:r>
      <w:bookmarkStart w:id="0" w:name="_GoBack"/>
      <w:bookmarkEnd w:id="0"/>
    </w:p>
    <w:p w:rsidR="00A75FC1" w:rsidRDefault="009615C9" w:rsidP="008541F3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〒869-0622　熊本県宇城市小川町西北小川222　</w:t>
      </w:r>
    </w:p>
    <w:p w:rsidR="009615C9" w:rsidRPr="00000579" w:rsidRDefault="009615C9" w:rsidP="008541F3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電話番号　0964-43-0004</w:t>
      </w:r>
    </w:p>
    <w:p w:rsidR="00FD7C04" w:rsidRPr="003D041C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ED11CF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8541F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</w:t>
      </w:r>
    </w:p>
    <w:p w:rsidR="00FD7C04" w:rsidRPr="00000579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8541F3" w:rsidRDefault="00FD7C04" w:rsidP="00756B96">
      <w:pPr>
        <w:ind w:firstLineChars="100" w:firstLine="240"/>
        <w:rPr>
          <w:rFonts w:ascii="HGSｺﾞｼｯｸM" w:eastAsia="HGSｺﾞｼｯｸM" w:hAnsi="HGｺﾞｼｯｸE"/>
          <w:color w:val="808080" w:themeColor="background1" w:themeShade="80"/>
          <w:sz w:val="24"/>
          <w:szCs w:val="24"/>
        </w:rPr>
      </w:pPr>
      <w:r w:rsidRPr="00BB5C94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参加資格</w:t>
      </w:r>
      <w:r w:rsidRPr="00000579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</w:t>
      </w:r>
      <w:r w:rsidR="00ED11CF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</w:t>
      </w:r>
    </w:p>
    <w:p w:rsidR="00FD7C04" w:rsidRPr="00000579" w:rsidRDefault="00FD7C04" w:rsidP="008541F3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１．</w:t>
      </w:r>
      <w:r w:rsidR="00092F2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1989年（平成元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年）12月31日以前生まれの公益社団法人</w:t>
      </w:r>
      <w:r w:rsidR="00CC66F2"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 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日本サッ</w:t>
      </w:r>
    </w:p>
    <w:p w:rsidR="00FD7C04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</w:t>
      </w:r>
      <w:r w:rsidR="00ED11CF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カー協会登録選手（女性）によって構成されたチームであること。</w:t>
      </w:r>
      <w:r w:rsidR="0089443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なお、</w:t>
      </w:r>
    </w:p>
    <w:p w:rsidR="00894436" w:rsidRPr="00000579" w:rsidRDefault="00894436" w:rsidP="0089443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当該チームは公益法人　日本サッカー協会の加盟登録チームである必要はない。</w:t>
      </w:r>
    </w:p>
    <w:p w:rsidR="00CC66F2" w:rsidRPr="00000579" w:rsidRDefault="00FD7C04" w:rsidP="00BB5BF5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ED11CF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２</w:t>
      </w:r>
      <w:r w:rsidR="00A75FC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．</w:t>
      </w:r>
      <w:r w:rsidR="00CC66F2"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外国籍選手：５名まで登録でき</w:t>
      </w:r>
      <w:r w:rsidR="008B6E8C"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、１試合３名まで出場できる。</w:t>
      </w:r>
    </w:p>
    <w:p w:rsidR="00955669" w:rsidRDefault="008B6E8C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A75FC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３．移籍選手：予選から本大会に至るまでに、同一選手が異なるチームへの</w:t>
      </w:r>
    </w:p>
    <w:p w:rsidR="00A75FC1" w:rsidRPr="00000579" w:rsidRDefault="00A75FC1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移籍後、再び同一大会に</w:t>
      </w:r>
      <w:r w:rsidR="00BA3FF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参加申込することはできない。</w:t>
      </w:r>
    </w:p>
    <w:p w:rsidR="008541F3" w:rsidRPr="00BA3FF1" w:rsidRDefault="008B6E8C" w:rsidP="00BA3FF1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Pr="0000057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※チームの編成は、あくまでも人数の都合上単独チームとして参加できない場合のみ可能となるものであり、普及を目的とする大会であることの主</w:t>
      </w:r>
      <w:r w:rsidRPr="00000579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旨に</w:t>
      </w:r>
      <w:r w:rsidR="00000579" w:rsidRPr="00000579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鑑み、極端な勝利至上主義を目的としたチームの編成は行わないこと。</w:t>
      </w:r>
    </w:p>
    <w:p w:rsidR="00000579" w:rsidRPr="00F236E0" w:rsidRDefault="00BA3FF1" w:rsidP="008541F3">
      <w:pPr>
        <w:ind w:firstLineChars="700" w:firstLine="1680"/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４</w:t>
      </w:r>
      <w:r w:rsidR="00000579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．帯同審判を２名以上確保していること。</w:t>
      </w:r>
    </w:p>
    <w:p w:rsidR="007A0DAD" w:rsidRDefault="007A0DAD" w:rsidP="00BB5BF5">
      <w:pPr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</w:p>
    <w:p w:rsidR="008541F3" w:rsidRDefault="00BA3FF1" w:rsidP="00756B96">
      <w:pPr>
        <w:ind w:leftChars="100" w:left="2130" w:hangingChars="800" w:hanging="1920"/>
        <w:rPr>
          <w:rFonts w:ascii="HGSｺﾞｼｯｸM" w:eastAsia="HGSｺﾞｼｯｸM" w:hAnsi="HGｺﾞｼｯｸE" w:cs="ＭＳ 明朝"/>
          <w:color w:val="808080" w:themeColor="background1" w:themeShade="80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7F7F7F" w:themeColor="text1" w:themeTint="80"/>
          <w:sz w:val="24"/>
          <w:szCs w:val="24"/>
        </w:rPr>
        <w:t>試合方法</w:t>
      </w:r>
      <w:r w:rsidR="00000579">
        <w:rPr>
          <w:rFonts w:ascii="HGSｺﾞｼｯｸM" w:eastAsia="HGSｺﾞｼｯｸM" w:hAnsi="HGｺﾞｼｯｸE" w:cs="ＭＳ 明朝" w:hint="eastAsia"/>
          <w:color w:val="808080" w:themeColor="background1" w:themeShade="80"/>
          <w:sz w:val="24"/>
          <w:szCs w:val="24"/>
        </w:rPr>
        <w:t xml:space="preserve">　</w:t>
      </w:r>
      <w:r w:rsidR="00BB5C94">
        <w:rPr>
          <w:rFonts w:ascii="HGSｺﾞｼｯｸM" w:eastAsia="HGSｺﾞｼｯｸM" w:hAnsi="HGｺﾞｼｯｸE" w:cs="ＭＳ 明朝" w:hint="eastAsia"/>
          <w:color w:val="808080" w:themeColor="background1" w:themeShade="80"/>
          <w:sz w:val="24"/>
          <w:szCs w:val="24"/>
        </w:rPr>
        <w:t xml:space="preserve">　</w:t>
      </w:r>
      <w:r w:rsidR="009A0226">
        <w:rPr>
          <w:rFonts w:ascii="HGSｺﾞｼｯｸM" w:eastAsia="HGSｺﾞｼｯｸM" w:hAnsi="HGｺﾞｼｯｸE" w:cs="ＭＳ 明朝" w:hint="eastAsia"/>
          <w:color w:val="808080" w:themeColor="background1" w:themeShade="80"/>
          <w:sz w:val="24"/>
          <w:szCs w:val="24"/>
        </w:rPr>
        <w:t xml:space="preserve">　</w:t>
      </w:r>
    </w:p>
    <w:p w:rsidR="00897EC9" w:rsidRDefault="00897EC9" w:rsidP="008541F3">
      <w:pPr>
        <w:ind w:leftChars="800" w:left="1920" w:hangingChars="100" w:hanging="240"/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１．リーグ戦、もしくはトーナメント</w:t>
      </w:r>
      <w:r w:rsidR="00403A03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方式</w:t>
      </w:r>
      <w:r w:rsidR="00EB3364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で行う。（参加チーム数により決定する）</w:t>
      </w:r>
    </w:p>
    <w:p w:rsidR="00BA3FF1" w:rsidRDefault="00897EC9" w:rsidP="009A0226">
      <w:pPr>
        <w:ind w:left="2160" w:hangingChars="900" w:hanging="2160"/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lastRenderedPageBreak/>
        <w:t xml:space="preserve">　　　　　　</w:t>
      </w:r>
      <w:r w:rsid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</w:t>
      </w:r>
    </w:p>
    <w:p w:rsidR="00EB3364" w:rsidRDefault="00202FD1" w:rsidP="00756B96">
      <w:pPr>
        <w:ind w:leftChars="800" w:left="2160" w:hangingChars="200" w:hanging="480"/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２</w:t>
      </w:r>
      <w:r w:rsidR="00897EC9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．リーグ戦方式における順位決定方法は、勝点合計の多いチーム</w:t>
      </w:r>
      <w:r w:rsidR="00EB3364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を上位と</w:t>
      </w:r>
      <w:r w:rsidR="00756B9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</w:t>
      </w:r>
      <w:r w:rsidR="00EB3364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し順位を決定する。</w:t>
      </w:r>
    </w:p>
    <w:p w:rsidR="00EB3364" w:rsidRDefault="00EB3364" w:rsidP="00BB5BF5">
      <w:pPr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　　　　　　　</w:t>
      </w:r>
      <w:r w:rsid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勝点は、勝利３点、引き分け１点、敗戦０点とする。</w:t>
      </w:r>
    </w:p>
    <w:p w:rsidR="00EB3364" w:rsidRDefault="00EB3364" w:rsidP="00BB5BF5">
      <w:pPr>
        <w:rPr>
          <w:rFonts w:ascii="HGSｺﾞｼｯｸM" w:eastAsia="HGSｺﾞｼｯｸM" w:hAnsi="HGｺﾞｼｯｸE" w:cs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　　　　　　　</w:t>
      </w:r>
      <w:r w:rsid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但し、勝点合計が同じ場合は、以下の項目の順序で順位を決定する。</w:t>
      </w:r>
    </w:p>
    <w:p w:rsidR="00EB3364" w:rsidRPr="009A0226" w:rsidRDefault="009A0226" w:rsidP="009A0226">
      <w:pPr>
        <w:ind w:left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①</w:t>
      </w:r>
      <w:r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　</w:t>
      </w:r>
      <w:r w:rsidR="00EB3364"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全試合の得失点差（＝総得点－</w:t>
      </w:r>
      <w:r w:rsidR="00403A03"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総失点）</w:t>
      </w:r>
    </w:p>
    <w:p w:rsidR="00403A03" w:rsidRPr="009A0226" w:rsidRDefault="009A0226" w:rsidP="009A0226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②　</w:t>
      </w:r>
      <w:r w:rsidR="00403A03"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全試合の総得点数</w:t>
      </w:r>
    </w:p>
    <w:p w:rsidR="009A0226" w:rsidRDefault="009A0226" w:rsidP="009A0226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③　</w:t>
      </w:r>
      <w:r w:rsidR="00403A03"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当該チーム同士の対戦結果（勝敗）</w:t>
      </w:r>
    </w:p>
    <w:p w:rsidR="00403A03" w:rsidRPr="009A0226" w:rsidRDefault="009A0226" w:rsidP="00202FD1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 xml:space="preserve">④　</w:t>
      </w:r>
      <w:r w:rsidR="00403A03" w:rsidRPr="009A0226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抽選（当該チーム代表者の立ち会いに</w:t>
      </w:r>
      <w:r w:rsidR="00202FD1">
        <w:rPr>
          <w:rFonts w:ascii="HGSｺﾞｼｯｸM" w:eastAsia="HGSｺﾞｼｯｸM" w:hAnsi="HGｺﾞｼｯｸE" w:cs="ＭＳ 明朝" w:hint="eastAsia"/>
          <w:color w:val="000000" w:themeColor="text1"/>
          <w:sz w:val="24"/>
          <w:szCs w:val="24"/>
        </w:rPr>
        <w:t>よる）</w:t>
      </w:r>
    </w:p>
    <w:p w:rsidR="00403A03" w:rsidRDefault="00403A03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7A58E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．トーナメント方式を行う場合の試合の勝者を決定する方法（50分で勝敗が決しない場合）</w:t>
      </w:r>
      <w:r w:rsidR="00BB5C94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は、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10分（前・後半５分）の延長戦を行い、なお決しない場合は</w:t>
      </w:r>
      <w:r w:rsidR="00BB5C94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ＰＫ方式により勝者を決定する。</w:t>
      </w:r>
    </w:p>
    <w:p w:rsidR="00BB5C94" w:rsidRDefault="00BB5C94" w:rsidP="00BB5C94">
      <w:pPr>
        <w:ind w:left="192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□延長戦に入る前のインターバル：３分</w:t>
      </w:r>
    </w:p>
    <w:p w:rsidR="00BB5C94" w:rsidRDefault="00BB5C94" w:rsidP="00BB5C94">
      <w:pPr>
        <w:ind w:left="192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□ＰＫ方式に入る前のインターバル：１分</w:t>
      </w:r>
    </w:p>
    <w:p w:rsidR="00BB5C94" w:rsidRDefault="00BB5C94" w:rsidP="00BB5C94">
      <w:pPr>
        <w:ind w:left="192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8541F3" w:rsidRDefault="007A58E1" w:rsidP="00756B96">
      <w:pPr>
        <w:ind w:leftChars="100" w:left="1890" w:hangingChars="700" w:hanging="168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競技規則</w:t>
      </w:r>
      <w:r w:rsidR="00BB5C94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</w:t>
      </w:r>
      <w:r w:rsidR="009A0226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</w:p>
    <w:p w:rsidR="00BB5C94" w:rsidRDefault="00BB5C94" w:rsidP="008541F3">
      <w:pPr>
        <w:ind w:leftChars="800" w:left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本年度の公益財団法人 日本サッカー協会競技規則による。</w:t>
      </w:r>
    </w:p>
    <w:p w:rsidR="007A58E1" w:rsidRDefault="00B77F72" w:rsidP="00B77F72">
      <w:pPr>
        <w:ind w:left="192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</w:p>
    <w:p w:rsidR="007A58E1" w:rsidRDefault="007A58E1" w:rsidP="00756B96">
      <w:pPr>
        <w:ind w:leftChars="100" w:left="1890" w:hangingChars="700" w:hanging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7A58E1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>競技会規定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</w:t>
      </w:r>
    </w:p>
    <w:p w:rsidR="00B77F72" w:rsidRDefault="00B77F72" w:rsidP="007A58E1">
      <w:pPr>
        <w:ind w:firstLineChars="600" w:firstLine="144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以下の項目については本大会規定を定める。</w:t>
      </w:r>
    </w:p>
    <w:p w:rsidR="00B77F72" w:rsidRDefault="00D32FB9" w:rsidP="00955669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１．</w:t>
      </w:r>
      <w:r w:rsidR="0095566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ボール</w:t>
      </w:r>
    </w:p>
    <w:p w:rsidR="00955669" w:rsidRDefault="00955669" w:rsidP="00955669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試合球はモルテン社製ボール『ヴァンタッジオ4000（ピンク）・５号</w:t>
      </w:r>
    </w:p>
    <w:p w:rsidR="00955669" w:rsidRPr="00D32FB9" w:rsidRDefault="00955669" w:rsidP="00955669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品番F</w:t>
      </w:r>
      <w:r w:rsidR="003208F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5V4000-P』とする。</w:t>
      </w:r>
    </w:p>
    <w:p w:rsidR="00B77F72" w:rsidRDefault="00B77F72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3208F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２．競技者の数</w:t>
      </w:r>
    </w:p>
    <w:p w:rsidR="003208FD" w:rsidRDefault="003208FD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①競技者の数：11名</w:t>
      </w:r>
    </w:p>
    <w:p w:rsidR="003208FD" w:rsidRDefault="003208FD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②交代要員の数：7名以内</w:t>
      </w:r>
    </w:p>
    <w:p w:rsidR="003208FD" w:rsidRDefault="003208FD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③交代を行うことができる数：自由な交代（交代して退いた競技者が</w:t>
      </w:r>
    </w:p>
    <w:p w:rsidR="003208FD" w:rsidRDefault="003208FD" w:rsidP="003208FD">
      <w:pPr>
        <w:ind w:leftChars="900" w:left="1890" w:firstLineChars="300" w:firstLine="7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交代要員となって再び出場できる。但し、交代の手続きはサッカー</w:t>
      </w:r>
    </w:p>
    <w:p w:rsidR="003208FD" w:rsidRDefault="003208FD" w:rsidP="003208FD">
      <w:pPr>
        <w:ind w:leftChars="900" w:left="1890" w:firstLineChars="300" w:firstLine="7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競技規則第３条に則って行う。）</w:t>
      </w:r>
    </w:p>
    <w:p w:rsidR="003208FD" w:rsidRDefault="003208FD" w:rsidP="003208FD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④ピッチ上でプレーできる外国籍選手の数：3</w:t>
      </w:r>
      <w:r w:rsidR="00BA3FF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名以内</w:t>
      </w:r>
    </w:p>
    <w:p w:rsidR="003D5193" w:rsidRDefault="003D5193" w:rsidP="003208FD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３．役員の数</w:t>
      </w:r>
    </w:p>
    <w:p w:rsidR="003D5193" w:rsidRPr="003208FD" w:rsidRDefault="003D5193" w:rsidP="003208FD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テクニカルエリアに入ることができる役員の数：5名以内</w:t>
      </w:r>
    </w:p>
    <w:p w:rsidR="008541F3" w:rsidRDefault="00D32FB9" w:rsidP="00756B9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3D519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４．テクニカルエリア：設置する</w:t>
      </w:r>
    </w:p>
    <w:p w:rsidR="003D5193" w:rsidRDefault="003D5193" w:rsidP="008541F3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５．競技者の用具</w:t>
      </w:r>
    </w:p>
    <w:p w:rsidR="003D5193" w:rsidRDefault="003D5193" w:rsidP="009A0226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①ユニフォーム</w:t>
      </w:r>
    </w:p>
    <w:p w:rsidR="003D5193" w:rsidRDefault="003D5193" w:rsidP="003D5193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ａ．大会実施年度の公益法人　日本サッカー協会「ユニフォーム</w:t>
      </w:r>
    </w:p>
    <w:p w:rsidR="003D5193" w:rsidRDefault="003D5193" w:rsidP="003D5193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</w:t>
      </w:r>
      <w:r w:rsidR="00783770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規定」に則る。</w:t>
      </w:r>
    </w:p>
    <w:p w:rsidR="00783770" w:rsidRDefault="00783770" w:rsidP="007A58E1">
      <w:pPr>
        <w:ind w:leftChars="1255" w:left="3115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ｂ．ユニフォーム（シャツ・ショーツ・ストッキング）については、正の他に副として、正と色彩（濃淡）が異なり判別しやすいユニフォームを参加申込書に記載し、試合に必ず携行すること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lastRenderedPageBreak/>
        <w:t>（FP・GK用共）</w:t>
      </w:r>
      <w:r w:rsidR="007A58E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。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公益法人　日本サッカー協会に登録されたものを原則とする。</w:t>
      </w:r>
    </w:p>
    <w:p w:rsidR="00783770" w:rsidRDefault="00783770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ｃ．シャツの前面・背面に参加申込の際に登録した選手番号を付けること。ショーツの選手番号についてはつけることが望ましい。</w:t>
      </w:r>
    </w:p>
    <w:p w:rsidR="00436201" w:rsidRDefault="00436201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ｄ．ユニフォームの色、選手番号の参加申込締切日以後の変更は</w:t>
      </w:r>
    </w:p>
    <w:p w:rsidR="00436201" w:rsidRDefault="00436201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認めない。</w:t>
      </w:r>
    </w:p>
    <w:p w:rsidR="00436201" w:rsidRDefault="00436201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ｅ．ユニフォームへの広告表示については公益法人　日本サッカー協会「ユニフォーム規定」に基づき承認された場合のみこ</w:t>
      </w:r>
    </w:p>
    <w:p w:rsidR="00436201" w:rsidRDefault="00436201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れを</w:t>
      </w:r>
      <w:r w:rsidR="00202FD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認める。</w:t>
      </w:r>
    </w:p>
    <w:p w:rsidR="00202FD1" w:rsidRDefault="00202FD1" w:rsidP="00783770">
      <w:pPr>
        <w:ind w:leftChars="1300" w:left="321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ｆ．ストッキング（ソックス）の上にテープを巻く場合、そのテープの色はストッキング（ソックス）の色と同じものに限る。</w:t>
      </w:r>
    </w:p>
    <w:p w:rsidR="007A58E1" w:rsidRDefault="007A58E1" w:rsidP="007A58E1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６．試合時間</w:t>
      </w:r>
    </w:p>
    <w:p w:rsidR="007A58E1" w:rsidRDefault="007A58E1" w:rsidP="007A58E1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①試合時間は50分（前後半各25分）とする。</w:t>
      </w:r>
    </w:p>
    <w:p w:rsidR="007A58E1" w:rsidRDefault="007A58E1" w:rsidP="007A58E1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ハーフタイムのインターバル（前半</w:t>
      </w:r>
      <w:r w:rsidR="00CF4D4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終了から後半開始まで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）</w:t>
      </w:r>
      <w:r w:rsidR="00CF4D4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：</w:t>
      </w:r>
    </w:p>
    <w:p w:rsidR="00CF4D46" w:rsidRDefault="00CF4D46" w:rsidP="007A58E1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原則10分間</w:t>
      </w:r>
    </w:p>
    <w:p w:rsidR="00CF4D46" w:rsidRDefault="00CF4D46" w:rsidP="007A58E1">
      <w:pPr>
        <w:ind w:firstLineChars="1000" w:firstLine="240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②アディショナルタイムの表示：行う</w:t>
      </w:r>
    </w:p>
    <w:p w:rsidR="00CF4D46" w:rsidRDefault="00CF4D46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７．その他</w:t>
      </w:r>
    </w:p>
    <w:p w:rsidR="00CF4D46" w:rsidRDefault="00CF4D46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①第４の審判員の任命：行う</w:t>
      </w:r>
    </w:p>
    <w:p w:rsidR="00CF4D46" w:rsidRDefault="00CF4D46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②負傷者の対応：主審が認めた場合のみ、最大2名ピッチへの入場</w:t>
      </w:r>
    </w:p>
    <w:p w:rsidR="00CF4D46" w:rsidRDefault="00CF4D46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を許可される。</w:t>
      </w:r>
    </w:p>
    <w:p w:rsidR="00F236E0" w:rsidRDefault="00F236E0" w:rsidP="00CF4D46">
      <w:pPr>
        <w:rPr>
          <w:rFonts w:ascii="HGSｺﾞｼｯｸM" w:eastAsia="HGSｺﾞｼｯｸM" w:hAnsi="HGｺﾞｼｯｸE"/>
          <w:color w:val="808080" w:themeColor="background1" w:themeShade="80"/>
          <w:sz w:val="24"/>
          <w:szCs w:val="24"/>
        </w:rPr>
      </w:pPr>
    </w:p>
    <w:p w:rsidR="00CF4D46" w:rsidRDefault="00CF4D46" w:rsidP="00756B96">
      <w:pPr>
        <w:ind w:firstLineChars="100" w:firstLine="240"/>
        <w:rPr>
          <w:rFonts w:ascii="HGSｺﾞｼｯｸM" w:eastAsia="HGSｺﾞｼｯｸM" w:hAnsi="HGｺﾞｼｯｸE"/>
          <w:color w:val="808080" w:themeColor="background1" w:themeShade="80"/>
          <w:sz w:val="24"/>
          <w:szCs w:val="24"/>
        </w:rPr>
      </w:pPr>
      <w:r w:rsidRPr="00CF4D46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>懲</w:t>
      </w:r>
      <w:r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</w:t>
      </w:r>
      <w:r w:rsidRPr="00CF4D46"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>罰</w:t>
      </w:r>
      <w:r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</w:t>
      </w:r>
    </w:p>
    <w:p w:rsidR="00D32FB9" w:rsidRPr="00CF4D46" w:rsidRDefault="00CF4D46" w:rsidP="009A41F7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808080" w:themeColor="background1" w:themeShade="80"/>
          <w:sz w:val="24"/>
          <w:szCs w:val="24"/>
        </w:rPr>
        <w:t xml:space="preserve">　　　　　　　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１．本大会は、熊本県サッカー協会「懲罰規定」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に則り</w:t>
      </w:r>
      <w:r w:rsidR="008541F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、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大会規律委員会を設ける。</w:t>
      </w:r>
    </w:p>
    <w:p w:rsidR="00D32FB9" w:rsidRDefault="00D32FB9" w:rsidP="009A41F7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２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．本大会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期間中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に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警告を２回受けた選手は、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次の1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試合に出場できない。</w:t>
      </w:r>
    </w:p>
    <w:p w:rsidR="00D32FB9" w:rsidRDefault="00D32FB9" w:rsidP="009A41F7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9A022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３．本大会において退場を命じられた選手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は、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自動的に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次の１試合に出場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できず、それ以降の処置については大会規律委員会にて決定する。</w:t>
      </w:r>
    </w:p>
    <w:p w:rsidR="00141D53" w:rsidRDefault="00CF4D46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</w:t>
      </w:r>
      <w:r w:rsidR="009A41F7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４．本実施要項に記載事項にない懲罰に関する事項は、大会規律委員会にて</w:t>
      </w:r>
    </w:p>
    <w:p w:rsidR="007A0DAD" w:rsidRDefault="007A0DAD" w:rsidP="00CF4D4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決定する。</w:t>
      </w:r>
    </w:p>
    <w:p w:rsidR="00756B96" w:rsidRDefault="007A0DAD" w:rsidP="00756B9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</w:t>
      </w:r>
    </w:p>
    <w:p w:rsidR="008541F3" w:rsidRPr="00756B96" w:rsidRDefault="008541F3" w:rsidP="00756B96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　　　　　　　　　　　　　　　　　　</w:t>
      </w:r>
    </w:p>
    <w:p w:rsidR="007A0DAD" w:rsidRDefault="007A0DAD" w:rsidP="00756B96">
      <w:pPr>
        <w:ind w:leftChars="100" w:left="21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大会</w:t>
      </w:r>
      <w:r w:rsidR="00D61E25" w:rsidRPr="00D61E25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参加申込</w:t>
      </w:r>
      <w:r w:rsidR="00D61E25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 </w:t>
      </w:r>
    </w:p>
    <w:p w:rsidR="007A0DAD" w:rsidRDefault="00D61E25" w:rsidP="007A0DAD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１．</w:t>
      </w:r>
      <w:r w:rsidR="007A0DA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１チームあたり</w:t>
      </w:r>
      <w:r w:rsidR="00BA3FF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35</w:t>
      </w:r>
      <w:r w:rsidR="007A0DA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名（役員5名、選手30名）を最大とする。</w:t>
      </w:r>
    </w:p>
    <w:p w:rsidR="00D61E25" w:rsidRPr="007A0DAD" w:rsidRDefault="007A0DAD" w:rsidP="007A0DAD">
      <w:pPr>
        <w:ind w:leftChars="1000" w:left="210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参加申込した最大30名の</w:t>
      </w:r>
      <w:r w:rsidR="00D61E25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選手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の中から、各試合メンバー用紙提出時に選手最大18名を選出する。</w:t>
      </w:r>
    </w:p>
    <w:p w:rsidR="00D61E25" w:rsidRDefault="00D61E25" w:rsidP="00951D20">
      <w:pPr>
        <w:ind w:left="2160" w:hangingChars="900" w:hanging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２．</w:t>
      </w:r>
      <w:r w:rsidR="007A0DA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参加チームは、所定の参加申込用紙に必要事項を入力または記載の上</w:t>
      </w:r>
      <w:r w:rsidR="00951D20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、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期日までに下記宛に送付もしくは送信すること。</w:t>
      </w:r>
    </w:p>
    <w:p w:rsidR="00756B96" w:rsidRDefault="00BA3FF1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</w:t>
      </w:r>
    </w:p>
    <w:p w:rsidR="00756B96" w:rsidRDefault="00756B96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756B96" w:rsidRDefault="00756B96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D61E25" w:rsidRDefault="003F1965" w:rsidP="00756B96">
      <w:pPr>
        <w:ind w:firstLineChars="700" w:firstLine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３．申込締切日　　　令和元</w:t>
      </w:r>
      <w:r w:rsidR="003D041C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年９月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</w:t>
      </w:r>
      <w:r w:rsidR="00D61E25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（火）　</w:t>
      </w:r>
      <w:r w:rsid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（必着）</w:t>
      </w:r>
    </w:p>
    <w:p w:rsidR="00951D20" w:rsidRDefault="00053113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</w:t>
      </w:r>
    </w:p>
    <w:p w:rsidR="00963B4D" w:rsidRPr="00951D20" w:rsidRDefault="00053113" w:rsidP="00951D20">
      <w:pPr>
        <w:ind w:firstLineChars="900" w:firstLine="21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申込先　　</w:t>
      </w:r>
      <w:r w:rsid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〒</w:t>
      </w:r>
      <w:r w:rsidR="00177414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869-1101</w:t>
      </w:r>
    </w:p>
    <w:p w:rsidR="00053113" w:rsidRDefault="00177414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　　熊本県菊池郡菊陽町津久礼2185-17</w:t>
      </w:r>
    </w:p>
    <w:p w:rsidR="00963B4D" w:rsidRDefault="00177414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　　レディース大会担当　　　長崎　里美</w:t>
      </w:r>
    </w:p>
    <w:p w:rsidR="00963B4D" w:rsidRDefault="00963B4D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                          　　携帯電話</w:t>
      </w:r>
      <w:r w:rsidR="0005311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177414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090-3327-4581</w:t>
      </w:r>
    </w:p>
    <w:p w:rsidR="00963B4D" w:rsidRDefault="00963B4D" w:rsidP="00AE6F8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　　ｅ-mail</w:t>
      </w:r>
      <w:r w:rsidR="0005311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</w:t>
      </w:r>
      <w:r w:rsidR="00177414">
        <w:rPr>
          <w:rFonts w:ascii="HGSｺﾞｼｯｸM" w:eastAsia="HGSｺﾞｼｯｸM" w:hAnsi="HGｺﾞｼｯｸE" w:hint="eastAsia"/>
          <w:sz w:val="24"/>
          <w:szCs w:val="24"/>
        </w:rPr>
        <w:t>soleilsato5@yahoo.co.jp</w:t>
      </w:r>
    </w:p>
    <w:p w:rsidR="00963B4D" w:rsidRPr="00951D20" w:rsidRDefault="00951D20" w:rsidP="00951D20">
      <w:pPr>
        <w:ind w:leftChars="100" w:left="213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　　　　</w:t>
      </w:r>
      <w:r w:rsidRPr="00951D20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４．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参加申込締切以降、選手の変更は原則認めない。ただし役員の変更は可能とする。</w:t>
      </w:r>
    </w:p>
    <w:p w:rsidR="00F236E0" w:rsidRDefault="00F236E0" w:rsidP="00963B4D">
      <w:pPr>
        <w:ind w:firstLineChars="200" w:firstLine="48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</w:p>
    <w:p w:rsidR="00963B4D" w:rsidRDefault="00963B4D" w:rsidP="00756B96">
      <w:pPr>
        <w:ind w:firstLineChars="100" w:firstLine="24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963B4D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参加料</w:t>
      </w: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　　　　</w:t>
      </w:r>
      <w:r w:rsidRP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１０，０００円</w:t>
      </w:r>
    </w:p>
    <w:p w:rsidR="000B6C6D" w:rsidRDefault="000B6C6D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下記口座に</w:t>
      </w:r>
      <w:r w:rsidR="003D041C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９月</w:t>
      </w:r>
      <w:r w:rsidR="003F1965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</w:t>
      </w:r>
      <w:r w:rsidR="0046644F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日までにお振込みお願いします</w:t>
      </w:r>
    </w:p>
    <w:p w:rsidR="00B338BD" w:rsidRDefault="000B6C6D" w:rsidP="000B6C6D">
      <w:pPr>
        <w:rPr>
          <w:rFonts w:ascii="HGSｺﾞｼｯｸM" w:eastAsia="HGSｺﾞｼｯｸM" w:hAnsiTheme="majorEastAsia" w:cs="ＭＳ Ｐゴシック"/>
          <w:kern w:val="0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</w:t>
      </w: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肥後銀行　浜線支店　</w:t>
      </w:r>
    </w:p>
    <w:p w:rsidR="000B6C6D" w:rsidRPr="000B6C6D" w:rsidRDefault="000B6C6D" w:rsidP="00B338BD">
      <w:pPr>
        <w:ind w:firstLineChars="900" w:firstLine="2160"/>
        <w:rPr>
          <w:rFonts w:ascii="HGSｺﾞｼｯｸM" w:eastAsia="HGSｺﾞｼｯｸM" w:hAnsiTheme="majorEastAsia" w:cs="ＭＳ Ｐゴシック"/>
          <w:kern w:val="0"/>
          <w:sz w:val="24"/>
          <w:szCs w:val="24"/>
        </w:rPr>
      </w:pP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>普通</w:t>
      </w:r>
      <w:r w:rsidR="00B338B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　</w:t>
      </w: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>口座番号　208555</w:t>
      </w:r>
    </w:p>
    <w:p w:rsidR="000B6C6D" w:rsidRPr="000B6C6D" w:rsidRDefault="000B6C6D" w:rsidP="00B338BD">
      <w:pPr>
        <w:widowControl/>
        <w:ind w:firstLineChars="1200" w:firstLine="2880"/>
        <w:jc w:val="left"/>
        <w:rPr>
          <w:rFonts w:ascii="HGSｺﾞｼｯｸM" w:eastAsia="HGSｺﾞｼｯｸM" w:hAnsiTheme="majorEastAsia" w:cs="ＭＳ Ｐゴシック"/>
          <w:kern w:val="0"/>
          <w:sz w:val="24"/>
          <w:szCs w:val="24"/>
        </w:rPr>
      </w:pP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口座名　一般社団法人熊本県サッカー協会　</w:t>
      </w:r>
    </w:p>
    <w:p w:rsidR="0046644F" w:rsidRPr="0046644F" w:rsidRDefault="000B6C6D" w:rsidP="0046644F">
      <w:pPr>
        <w:widowControl/>
        <w:jc w:val="left"/>
        <w:rPr>
          <w:rFonts w:ascii="HGSｺﾞｼｯｸM" w:eastAsia="HGSｺﾞｼｯｸM" w:hAnsiTheme="majorEastAsia" w:cs="ＭＳ Ｐゴシック"/>
          <w:kern w:val="0"/>
          <w:sz w:val="24"/>
          <w:szCs w:val="24"/>
        </w:rPr>
      </w:pP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　　　　</w:t>
      </w:r>
      <w:r w:rsidR="0046644F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　　　　　　　　　　　</w:t>
      </w:r>
      <w:r w:rsidR="00B338B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 xml:space="preserve">　</w:t>
      </w:r>
      <w:r w:rsidRPr="000B6C6D">
        <w:rPr>
          <w:rFonts w:ascii="HGSｺﾞｼｯｸM" w:eastAsia="HGSｺﾞｼｯｸM" w:hAnsiTheme="majorEastAsia" w:cs="ＭＳ Ｐゴシック" w:hint="eastAsia"/>
          <w:kern w:val="0"/>
          <w:sz w:val="24"/>
          <w:szCs w:val="24"/>
        </w:rPr>
        <w:t>シャ)クマモトケンサッカーキョウカイ</w:t>
      </w:r>
    </w:p>
    <w:p w:rsidR="00F236E0" w:rsidRDefault="00F236E0" w:rsidP="00951D20">
      <w:pPr>
        <w:ind w:firstLineChars="200" w:firstLine="48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</w:p>
    <w:p w:rsidR="00F236E0" w:rsidRDefault="00F236E0" w:rsidP="00756B96">
      <w:pPr>
        <w:ind w:firstLineChars="100" w:firstLine="24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選手証　　　</w:t>
      </w:r>
    </w:p>
    <w:p w:rsidR="00BA3FF1" w:rsidRDefault="00BA3FF1" w:rsidP="00F236E0">
      <w:pPr>
        <w:ind w:leftChars="800" w:left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参加チームは、KICK　OFFより出力した「登録一覧表」を試合会場に持参</w:t>
      </w:r>
    </w:p>
    <w:p w:rsidR="00BA3FF1" w:rsidRDefault="00BA3FF1" w:rsidP="00F236E0">
      <w:pPr>
        <w:ind w:leftChars="800" w:left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すること。もしくは電子データにて確認できるものがあればよい。但し、</w:t>
      </w:r>
    </w:p>
    <w:p w:rsidR="00BA3FF1" w:rsidRDefault="00BA3FF1" w:rsidP="00F236E0">
      <w:pPr>
        <w:ind w:leftChars="800" w:left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顔写真がないもの不可。不携帯の選手は当該試合への出場を認めない。</w:t>
      </w:r>
    </w:p>
    <w:p w:rsidR="00F236E0" w:rsidRPr="00F236E0" w:rsidRDefault="00BA3FF1" w:rsidP="00BA3FF1">
      <w:pPr>
        <w:ind w:leftChars="800" w:left="16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グラウンドによっては表示できない事もあるので、紙が望ましい。</w:t>
      </w:r>
    </w:p>
    <w:p w:rsidR="00F236E0" w:rsidRDefault="00F236E0" w:rsidP="00951D20">
      <w:pPr>
        <w:ind w:firstLineChars="200" w:firstLine="48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</w:p>
    <w:p w:rsidR="00F236E0" w:rsidRDefault="00963B4D" w:rsidP="00756B96">
      <w:pPr>
        <w:ind w:firstLineChars="100" w:firstLine="24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 w:rsidRPr="00963B4D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監督会議</w:t>
      </w: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</w:t>
      </w:r>
    </w:p>
    <w:p w:rsidR="00963B4D" w:rsidRDefault="003F1965" w:rsidP="00F236E0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令和元</w:t>
      </w:r>
      <w:r w:rsid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年</w:t>
      </w:r>
      <w:r w:rsidR="00361A8B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９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月６</w:t>
      </w:r>
      <w:r w:rsidR="00951D20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日（金</w:t>
      </w:r>
      <w:r w:rsid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）</w:t>
      </w:r>
    </w:p>
    <w:p w:rsidR="00361A8B" w:rsidRPr="00BA3FF1" w:rsidRDefault="00963B4D" w:rsidP="00BA3FF1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午後</w:t>
      </w:r>
      <w:r w:rsidR="00361A8B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７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時</w:t>
      </w:r>
      <w:r w:rsidR="003F1965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３０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分　　熊本県サッカー協会</w:t>
      </w:r>
      <w:r w:rsidR="00361A8B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会議室</w:t>
      </w:r>
    </w:p>
    <w:p w:rsidR="008B2195" w:rsidRPr="008B2195" w:rsidRDefault="008B2195" w:rsidP="008B2195">
      <w:pPr>
        <w:pStyle w:val="a3"/>
        <w:numPr>
          <w:ilvl w:val="0"/>
          <w:numId w:val="8"/>
        </w:numPr>
        <w:ind w:leftChars="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プライバシー同意書の提出をお願いします。</w:t>
      </w:r>
    </w:p>
    <w:p w:rsidR="00F236E0" w:rsidRDefault="00F236E0" w:rsidP="00963B4D">
      <w:pPr>
        <w:ind w:firstLineChars="200" w:firstLine="48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</w:p>
    <w:p w:rsidR="003664B7" w:rsidRDefault="00361A8B" w:rsidP="00756B96">
      <w:pPr>
        <w:ind w:firstLineChars="100" w:firstLine="24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361A8B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組み合せ</w:t>
      </w:r>
      <w:r w:rsidR="00963B4D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 w:rsidR="00951D20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</w:p>
    <w:p w:rsidR="00963B4D" w:rsidRDefault="003F1965" w:rsidP="003664B7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令和元年９月６</w:t>
      </w:r>
      <w:r w:rsidR="0005311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日（金</w:t>
      </w:r>
      <w:r w:rsidR="00361A8B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）監督会議時に抽選</w:t>
      </w:r>
    </w:p>
    <w:p w:rsidR="000B6C6D" w:rsidRDefault="000B6C6D" w:rsidP="00756B96">
      <w:pPr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</w:p>
    <w:p w:rsidR="003664B7" w:rsidRDefault="00361A8B" w:rsidP="00756B96">
      <w:pPr>
        <w:ind w:firstLineChars="100" w:firstLine="240"/>
        <w:rPr>
          <w:rFonts w:ascii="HGSｺﾞｼｯｸM" w:eastAsia="HGSｺﾞｼｯｸM" w:hAnsi="HGｺﾞｼｯｸE"/>
          <w:color w:val="7F7F7F" w:themeColor="text1" w:themeTint="80"/>
          <w:sz w:val="24"/>
          <w:szCs w:val="24"/>
        </w:rPr>
      </w:pPr>
      <w:r w:rsidRPr="00361A8B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表</w:t>
      </w:r>
      <w:r w:rsidR="003664B7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</w:t>
      </w:r>
      <w:r w:rsidRPr="00361A8B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彰</w:t>
      </w: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　</w:t>
      </w:r>
    </w:p>
    <w:p w:rsidR="00361A8B" w:rsidRDefault="003B18D2" w:rsidP="003664B7">
      <w:pPr>
        <w:ind w:firstLineChars="800" w:firstLine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１．</w:t>
      </w:r>
      <w:r w:rsidR="00361A8B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優勝（表彰状・トロフィー）</w:t>
      </w:r>
    </w:p>
    <w:p w:rsidR="00361A8B" w:rsidRDefault="00361A8B" w:rsidP="00053113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3B18D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準優勝・３位（表彰状）</w:t>
      </w:r>
    </w:p>
    <w:p w:rsidR="00053113" w:rsidRPr="00053113" w:rsidRDefault="00053113" w:rsidP="00053113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ベストプレイヤー賞（１名・楯）</w:t>
      </w:r>
    </w:p>
    <w:p w:rsidR="00361A8B" w:rsidRDefault="00361A8B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</w:t>
      </w:r>
    </w:p>
    <w:p w:rsidR="00361A8B" w:rsidRDefault="00361A8B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3B18D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２．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表彰式は試合終了後に試合会場にて</w:t>
      </w:r>
      <w:r w:rsidR="003B18D2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行う。</w:t>
      </w:r>
    </w:p>
    <w:p w:rsidR="008541F3" w:rsidRDefault="003B18D2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</w:t>
      </w:r>
      <w:r w:rsidR="008541F3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</w:t>
      </w:r>
    </w:p>
    <w:p w:rsidR="00756B96" w:rsidRDefault="00756B96" w:rsidP="00756B96">
      <w:pPr>
        <w:ind w:leftChars="800" w:left="216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756B96" w:rsidRDefault="00756B96" w:rsidP="00756B96">
      <w:pPr>
        <w:ind w:leftChars="800" w:left="216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0D0DFF" w:rsidRDefault="003B18D2" w:rsidP="00756B96">
      <w:pPr>
        <w:ind w:leftChars="800" w:left="2160" w:hangingChars="200" w:hanging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３．優勝チームは、「</w:t>
      </w:r>
      <w:r w:rsidR="00756B9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ＫＹＦＡ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第</w:t>
      </w:r>
      <w:r w:rsidR="009615C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３1</w:t>
      </w:r>
      <w:r w:rsidR="00756B9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回</w:t>
      </w:r>
      <w:r w:rsidR="000D0DFF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九州</w:t>
      </w:r>
      <w:r w:rsidR="000D0DFF">
        <w:rPr>
          <w:rFonts w:ascii="HGSｺﾞｼｯｸM" w:eastAsia="HGSｺﾞｼｯｸM" w:hAnsi="HGｺﾞｼｯｸE" w:hint="eastAsia"/>
          <w:sz w:val="24"/>
          <w:szCs w:val="24"/>
        </w:rPr>
        <w:t>０－３０女子サッカー大会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」</w:t>
      </w:r>
    </w:p>
    <w:p w:rsidR="003B18D2" w:rsidRDefault="003B18D2" w:rsidP="000D0DFF">
      <w:pPr>
        <w:ind w:leftChars="900" w:left="2130" w:hangingChars="100" w:hanging="24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への出場を得るものとともに義務を負う。</w:t>
      </w:r>
    </w:p>
    <w:p w:rsidR="00BE3611" w:rsidRDefault="003F1965" w:rsidP="00177414">
      <w:pPr>
        <w:ind w:leftChars="50" w:left="105" w:firstLineChars="150" w:firstLine="36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《九州大会》</w:t>
      </w:r>
      <w:r w:rsidR="009615C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令和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元年１1月30日（土）～１２月1日</w:t>
      </w:r>
      <w:r w:rsidR="009615C9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（日）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宮崎県</w:t>
      </w:r>
    </w:p>
    <w:p w:rsidR="003B18D2" w:rsidRDefault="003B18D2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3B18D2" w:rsidRDefault="003B18D2" w:rsidP="00756B96">
      <w:pPr>
        <w:ind w:firstLineChars="100" w:firstLine="240"/>
        <w:rPr>
          <w:rFonts w:ascii="HGSｺﾞｼｯｸM" w:eastAsia="HGSｺﾞｼｯｸM" w:hAnsi="HGｺﾞｼｯｸE"/>
          <w:sz w:val="24"/>
          <w:szCs w:val="24"/>
        </w:rPr>
      </w:pPr>
      <w:r w:rsidRPr="003B18D2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傷害補償</w:t>
      </w: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</w:t>
      </w:r>
    </w:p>
    <w:p w:rsidR="00F236E0" w:rsidRDefault="00F236E0" w:rsidP="00F236E0">
      <w:pPr>
        <w:ind w:firstLineChars="200" w:firstLine="480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 xml:space="preserve">　　　　　　チームの責任において傷害保険に加入すること。</w:t>
      </w:r>
    </w:p>
    <w:p w:rsidR="00F236E0" w:rsidRDefault="00F236E0" w:rsidP="00F236E0">
      <w:pPr>
        <w:ind w:firstLineChars="200" w:firstLine="480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 xml:space="preserve">　　　　　　大会会場において疾病・傷害が発生した場合、大会主催者側は原則として</w:t>
      </w:r>
    </w:p>
    <w:p w:rsidR="00F236E0" w:rsidRDefault="00F236E0" w:rsidP="00F236E0">
      <w:pPr>
        <w:ind w:firstLineChars="200" w:firstLine="480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 xml:space="preserve">　　　　　　応急処置のみを行うものとする。</w:t>
      </w:r>
    </w:p>
    <w:p w:rsidR="003B18D2" w:rsidRDefault="003B18D2" w:rsidP="00053113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E3611" w:rsidRDefault="003B18D2" w:rsidP="00756B96">
      <w:pPr>
        <w:ind w:firstLineChars="100" w:firstLine="24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3B18D2"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>その他</w:t>
      </w:r>
      <w:r>
        <w:rPr>
          <w:rFonts w:ascii="HGSｺﾞｼｯｸM" w:eastAsia="HGSｺﾞｼｯｸM" w:hAnsi="HGｺﾞｼｯｸE" w:hint="eastAsia"/>
          <w:color w:val="7F7F7F" w:themeColor="text1" w:themeTint="80"/>
          <w:sz w:val="24"/>
          <w:szCs w:val="24"/>
        </w:rPr>
        <w:t xml:space="preserve">　　　</w:t>
      </w:r>
    </w:p>
    <w:p w:rsidR="003664B7" w:rsidRDefault="003664B7" w:rsidP="00B94561">
      <w:pPr>
        <w:ind w:leftChars="200" w:left="2340" w:hangingChars="800" w:hanging="192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</w:t>
      </w:r>
      <w:r w:rsidR="00B9456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１</w:t>
      </w:r>
      <w:r w:rsidR="00B94561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．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大会要項に規定されてない事項については</w:t>
      </w:r>
      <w:r w:rsidR="00756B96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本大会役員および</w:t>
      </w: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>女子委員会において協議の上決定する。</w:t>
      </w:r>
    </w:p>
    <w:p w:rsidR="003664B7" w:rsidRDefault="003664B7" w:rsidP="003664B7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以上</w:t>
      </w:r>
    </w:p>
    <w:p w:rsidR="00BE3611" w:rsidRDefault="00BE361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Default="00B94561" w:rsidP="0046644F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46644F" w:rsidRDefault="0046644F" w:rsidP="0046644F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</w:p>
    <w:p w:rsidR="00B94561" w:rsidRPr="003B18D2" w:rsidRDefault="00B94561" w:rsidP="00963B4D">
      <w:pPr>
        <w:ind w:firstLineChars="200" w:firstLine="480"/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sectPr w:rsidR="00B94561" w:rsidRPr="003B18D2" w:rsidSect="003D5193"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DF" w:rsidRDefault="00F431DF" w:rsidP="0058478A">
      <w:r>
        <w:separator/>
      </w:r>
    </w:p>
  </w:endnote>
  <w:endnote w:type="continuationSeparator" w:id="0">
    <w:p w:rsidR="00F431DF" w:rsidRDefault="00F431DF" w:rsidP="005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DF" w:rsidRDefault="00F431DF" w:rsidP="0058478A">
      <w:r>
        <w:separator/>
      </w:r>
    </w:p>
  </w:footnote>
  <w:footnote w:type="continuationSeparator" w:id="0">
    <w:p w:rsidR="00F431DF" w:rsidRDefault="00F431DF" w:rsidP="0058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05C"/>
    <w:multiLevelType w:val="hybridMultilevel"/>
    <w:tmpl w:val="53FA0A46"/>
    <w:lvl w:ilvl="0" w:tplc="CF5ED5C4">
      <w:start w:val="1"/>
      <w:numFmt w:val="decimalFullWidth"/>
      <w:lvlText w:val="%1．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40326DF2"/>
    <w:multiLevelType w:val="hybridMultilevel"/>
    <w:tmpl w:val="05DAC0E6"/>
    <w:lvl w:ilvl="0" w:tplc="488EE274">
      <w:start w:val="1"/>
      <w:numFmt w:val="decimalEnclosedCircle"/>
      <w:lvlText w:val="%1"/>
      <w:lvlJc w:val="left"/>
      <w:pPr>
        <w:ind w:left="25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51142018"/>
    <w:multiLevelType w:val="hybridMultilevel"/>
    <w:tmpl w:val="3F923290"/>
    <w:lvl w:ilvl="0" w:tplc="D40E95B8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534956C4"/>
    <w:multiLevelType w:val="hybridMultilevel"/>
    <w:tmpl w:val="62FE1D26"/>
    <w:lvl w:ilvl="0" w:tplc="975C1D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682BAB"/>
    <w:multiLevelType w:val="hybridMultilevel"/>
    <w:tmpl w:val="35881642"/>
    <w:lvl w:ilvl="0" w:tplc="CBAAB346">
      <w:start w:val="3"/>
      <w:numFmt w:val="bullet"/>
      <w:lvlText w:val="※"/>
      <w:lvlJc w:val="left"/>
      <w:pPr>
        <w:ind w:left="2280" w:hanging="360"/>
      </w:pPr>
      <w:rPr>
        <w:rFonts w:ascii="HGSｺﾞｼｯｸM" w:eastAsia="HGSｺﾞｼｯｸM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>
    <w:nsid w:val="62FA59C6"/>
    <w:multiLevelType w:val="hybridMultilevel"/>
    <w:tmpl w:val="EEC24954"/>
    <w:lvl w:ilvl="0" w:tplc="2190D3C0">
      <w:start w:val="2"/>
      <w:numFmt w:val="decimalEnclosedCircle"/>
      <w:lvlText w:val="%1"/>
      <w:lvlJc w:val="left"/>
      <w:pPr>
        <w:ind w:left="27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6">
    <w:nsid w:val="71C6123A"/>
    <w:multiLevelType w:val="hybridMultilevel"/>
    <w:tmpl w:val="14E0339A"/>
    <w:lvl w:ilvl="0" w:tplc="5C42A6DE">
      <w:start w:val="1"/>
      <w:numFmt w:val="decimalEnclosedCircle"/>
      <w:lvlText w:val="%1"/>
      <w:lvlJc w:val="left"/>
      <w:pPr>
        <w:ind w:left="27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>
    <w:nsid w:val="72BC7604"/>
    <w:multiLevelType w:val="hybridMultilevel"/>
    <w:tmpl w:val="47DC4442"/>
    <w:lvl w:ilvl="0" w:tplc="B4F001EE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19"/>
    <w:rsid w:val="00000579"/>
    <w:rsid w:val="00053113"/>
    <w:rsid w:val="000844E1"/>
    <w:rsid w:val="0008637B"/>
    <w:rsid w:val="00092F22"/>
    <w:rsid w:val="000B6C6D"/>
    <w:rsid w:val="000D0DFF"/>
    <w:rsid w:val="00141D53"/>
    <w:rsid w:val="001537EE"/>
    <w:rsid w:val="00177414"/>
    <w:rsid w:val="001C4A9A"/>
    <w:rsid w:val="00202FD1"/>
    <w:rsid w:val="00256377"/>
    <w:rsid w:val="0027679B"/>
    <w:rsid w:val="003208FD"/>
    <w:rsid w:val="00361A8B"/>
    <w:rsid w:val="003664B7"/>
    <w:rsid w:val="00396E04"/>
    <w:rsid w:val="003B18D2"/>
    <w:rsid w:val="003D041C"/>
    <w:rsid w:val="003D5193"/>
    <w:rsid w:val="003F1965"/>
    <w:rsid w:val="00403A03"/>
    <w:rsid w:val="00436201"/>
    <w:rsid w:val="00457C09"/>
    <w:rsid w:val="0046644F"/>
    <w:rsid w:val="004C6E7C"/>
    <w:rsid w:val="0058478A"/>
    <w:rsid w:val="005B06AE"/>
    <w:rsid w:val="005D02FF"/>
    <w:rsid w:val="005E7A92"/>
    <w:rsid w:val="00743F8F"/>
    <w:rsid w:val="00756B96"/>
    <w:rsid w:val="00783770"/>
    <w:rsid w:val="007A0DAD"/>
    <w:rsid w:val="007A58E1"/>
    <w:rsid w:val="00800110"/>
    <w:rsid w:val="00830619"/>
    <w:rsid w:val="008541F3"/>
    <w:rsid w:val="00856F24"/>
    <w:rsid w:val="008916F3"/>
    <w:rsid w:val="00894436"/>
    <w:rsid w:val="00897EC9"/>
    <w:rsid w:val="008B2195"/>
    <w:rsid w:val="008B6E8C"/>
    <w:rsid w:val="008C37F3"/>
    <w:rsid w:val="008F578F"/>
    <w:rsid w:val="00951D20"/>
    <w:rsid w:val="00955669"/>
    <w:rsid w:val="009615C9"/>
    <w:rsid w:val="00963B4D"/>
    <w:rsid w:val="009A0226"/>
    <w:rsid w:val="009A41F7"/>
    <w:rsid w:val="00A57EA9"/>
    <w:rsid w:val="00A75FC1"/>
    <w:rsid w:val="00AE6F83"/>
    <w:rsid w:val="00B050AA"/>
    <w:rsid w:val="00B338BD"/>
    <w:rsid w:val="00B77F72"/>
    <w:rsid w:val="00B94561"/>
    <w:rsid w:val="00BA3FF1"/>
    <w:rsid w:val="00BB5BF5"/>
    <w:rsid w:val="00BB5C94"/>
    <w:rsid w:val="00BE0365"/>
    <w:rsid w:val="00BE3611"/>
    <w:rsid w:val="00BF430B"/>
    <w:rsid w:val="00C05253"/>
    <w:rsid w:val="00C22941"/>
    <w:rsid w:val="00CC66F2"/>
    <w:rsid w:val="00CF4D46"/>
    <w:rsid w:val="00D32FB9"/>
    <w:rsid w:val="00D61E25"/>
    <w:rsid w:val="00DA5337"/>
    <w:rsid w:val="00DC2C72"/>
    <w:rsid w:val="00E30854"/>
    <w:rsid w:val="00E33607"/>
    <w:rsid w:val="00EB3364"/>
    <w:rsid w:val="00ED11CF"/>
    <w:rsid w:val="00F236E0"/>
    <w:rsid w:val="00F431DF"/>
    <w:rsid w:val="00F63E22"/>
    <w:rsid w:val="00FD7C04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78A"/>
  </w:style>
  <w:style w:type="paragraph" w:styleId="a6">
    <w:name w:val="footer"/>
    <w:basedOn w:val="a"/>
    <w:link w:val="a7"/>
    <w:uiPriority w:val="99"/>
    <w:unhideWhenUsed/>
    <w:rsid w:val="00584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78A"/>
  </w:style>
  <w:style w:type="character" w:styleId="a8">
    <w:name w:val="Hyperlink"/>
    <w:basedOn w:val="a0"/>
    <w:uiPriority w:val="99"/>
    <w:unhideWhenUsed/>
    <w:rsid w:val="00951D20"/>
    <w:rPr>
      <w:color w:val="0000FF" w:themeColor="hyperlink"/>
      <w:u w:val="single"/>
    </w:rPr>
  </w:style>
  <w:style w:type="character" w:customStyle="1" w:styleId="il">
    <w:name w:val="il"/>
    <w:basedOn w:val="a0"/>
    <w:rsid w:val="000B6C6D"/>
  </w:style>
  <w:style w:type="paragraph" w:styleId="a9">
    <w:name w:val="Balloon Text"/>
    <w:basedOn w:val="a"/>
    <w:link w:val="aa"/>
    <w:uiPriority w:val="99"/>
    <w:semiHidden/>
    <w:unhideWhenUsed/>
    <w:rsid w:val="004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78A"/>
  </w:style>
  <w:style w:type="paragraph" w:styleId="a6">
    <w:name w:val="footer"/>
    <w:basedOn w:val="a"/>
    <w:link w:val="a7"/>
    <w:uiPriority w:val="99"/>
    <w:unhideWhenUsed/>
    <w:rsid w:val="00584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78A"/>
  </w:style>
  <w:style w:type="character" w:styleId="a8">
    <w:name w:val="Hyperlink"/>
    <w:basedOn w:val="a0"/>
    <w:uiPriority w:val="99"/>
    <w:unhideWhenUsed/>
    <w:rsid w:val="00951D20"/>
    <w:rPr>
      <w:color w:val="0000FF" w:themeColor="hyperlink"/>
      <w:u w:val="single"/>
    </w:rPr>
  </w:style>
  <w:style w:type="character" w:customStyle="1" w:styleId="il">
    <w:name w:val="il"/>
    <w:basedOn w:val="a0"/>
    <w:rsid w:val="000B6C6D"/>
  </w:style>
  <w:style w:type="paragraph" w:styleId="a9">
    <w:name w:val="Balloon Text"/>
    <w:basedOn w:val="a"/>
    <w:link w:val="aa"/>
    <w:uiPriority w:val="99"/>
    <w:semiHidden/>
    <w:unhideWhenUsed/>
    <w:rsid w:val="004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2018-08-22T12:34:00Z</cp:lastPrinted>
  <dcterms:created xsi:type="dcterms:W3CDTF">2019-08-06T12:23:00Z</dcterms:created>
  <dcterms:modified xsi:type="dcterms:W3CDTF">2019-08-07T14:44:00Z</dcterms:modified>
</cp:coreProperties>
</file>